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CB6C5B">
        <w:rPr>
          <w:rFonts w:ascii="Arial" w:eastAsia="Calibri" w:hAnsi="Arial" w:cs="Arial"/>
          <w:b/>
          <w:color w:val="002060"/>
          <w:sz w:val="24"/>
          <w:szCs w:val="24"/>
        </w:rPr>
        <w:t>dotycząca</w:t>
      </w:r>
      <w:r w:rsidR="00CB6C5B" w:rsidRPr="00CB6C5B">
        <w:rPr>
          <w:rFonts w:ascii="Arial" w:eastAsia="Calibri" w:hAnsi="Arial" w:cs="Arial"/>
          <w:b/>
          <w:color w:val="002060"/>
          <w:sz w:val="24"/>
          <w:szCs w:val="24"/>
        </w:rPr>
        <w:t xml:space="preserve"> realizacji zadań statutowych i obowiązków ustawowych</w:t>
      </w:r>
    </w:p>
    <w:p w:rsidR="00B46A77" w:rsidRDefault="00B46A77" w:rsidP="00B4425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(Ogólne rozporządzenie o ochronie danych</w:t>
      </w:r>
      <w:r>
        <w:rPr>
          <w:rFonts w:ascii="Arial" w:eastAsia="Calibri" w:hAnsi="Arial" w:cs="Arial"/>
          <w:sz w:val="24"/>
          <w:szCs w:val="24"/>
        </w:rPr>
        <w:t>,</w:t>
      </w:r>
      <w:r w:rsidRPr="00D74C0E">
        <w:rPr>
          <w:rFonts w:ascii="Arial" w:eastAsia="Calibri" w:hAnsi="Arial" w:cs="Arial"/>
          <w:sz w:val="24"/>
          <w:szCs w:val="24"/>
        </w:rPr>
        <w:t xml:space="preserve"> RODO), podajemy następujące informacje:   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E70812">
        <w:rPr>
          <w:rFonts w:ascii="Arial" w:eastAsia="Calibri" w:hAnsi="Arial" w:cs="Arial"/>
          <w:sz w:val="24"/>
          <w:szCs w:val="24"/>
        </w:rPr>
        <w:t>Pani/Pan</w:t>
      </w:r>
      <w:r w:rsidR="00234069">
        <w:rPr>
          <w:rFonts w:ascii="Arial" w:eastAsia="Calibri" w:hAnsi="Arial" w:cs="Arial"/>
          <w:sz w:val="24"/>
          <w:szCs w:val="24"/>
        </w:rPr>
        <w:t xml:space="preserve">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 w:rsidR="00E70812">
        <w:rPr>
          <w:rFonts w:ascii="Arial" w:eastAsia="Calibri" w:hAnsi="Arial" w:cs="Arial"/>
          <w:sz w:val="24"/>
          <w:szCs w:val="24"/>
        </w:rPr>
        <w:t>Panią/Panem</w:t>
      </w:r>
      <w:r w:rsidR="00234069">
        <w:rPr>
          <w:rFonts w:ascii="Arial" w:eastAsia="Calibri" w:hAnsi="Arial" w:cs="Arial"/>
          <w:sz w:val="24"/>
          <w:szCs w:val="24"/>
        </w:rPr>
        <w:t xml:space="preserve">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AF7CF6" w:rsidRP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9E6152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C92E58">
        <w:rPr>
          <w:rFonts w:ascii="Arial" w:eastAsia="Calibri" w:hAnsi="Arial" w:cs="Arial"/>
          <w:sz w:val="24"/>
          <w:szCs w:val="24"/>
        </w:rPr>
        <w:t>dane osobowe będą przetwarzane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w celu</w:t>
      </w:r>
      <w:r w:rsidR="006E74F3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realizacji zadań statutowych i obowiązków ustawowych N</w:t>
      </w:r>
      <w:r w:rsidR="00C65874">
        <w:rPr>
          <w:rFonts w:ascii="Arial" w:eastAsia="Calibri" w:hAnsi="Arial" w:cs="Arial"/>
          <w:sz w:val="24"/>
          <w:szCs w:val="24"/>
        </w:rPr>
        <w:t>arodowego Funduszu Zdrowia</w:t>
      </w:r>
      <w:r w:rsidR="00A07B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5874" w:rsidRPr="00C92E58">
        <w:rPr>
          <w:rFonts w:ascii="Arial" w:eastAsia="Calibri" w:hAnsi="Arial" w:cs="Arial"/>
          <w:sz w:val="24"/>
          <w:szCs w:val="24"/>
        </w:rPr>
        <w:t>w szczególności wskazanych w ustaw</w:t>
      </w:r>
      <w:r w:rsidR="007E5ACF">
        <w:rPr>
          <w:rFonts w:ascii="Arial" w:eastAsia="Calibri" w:hAnsi="Arial" w:cs="Arial"/>
          <w:sz w:val="24"/>
          <w:szCs w:val="24"/>
        </w:rPr>
        <w:t>ie z dnia 27 sierpnia 2004 r. o </w:t>
      </w:r>
      <w:r w:rsidR="00C65874" w:rsidRPr="00C92E58">
        <w:rPr>
          <w:rFonts w:ascii="Arial" w:eastAsia="Calibri" w:hAnsi="Arial" w:cs="Arial"/>
          <w:sz w:val="24"/>
          <w:szCs w:val="24"/>
        </w:rPr>
        <w:t>świadczeniach opieki zdrowotnej finan</w:t>
      </w:r>
      <w:r w:rsidR="00C65874">
        <w:rPr>
          <w:rFonts w:ascii="Arial" w:eastAsia="Calibri" w:hAnsi="Arial" w:cs="Arial"/>
          <w:sz w:val="24"/>
          <w:szCs w:val="24"/>
        </w:rPr>
        <w:t>sowanych ze środków publicznych</w:t>
      </w:r>
      <w:r w:rsidR="006E74F3">
        <w:rPr>
          <w:rFonts w:ascii="Arial" w:eastAsia="Calibri" w:hAnsi="Arial" w:cs="Arial"/>
          <w:sz w:val="24"/>
          <w:szCs w:val="24"/>
        </w:rPr>
        <w:t xml:space="preserve"> (w tym </w:t>
      </w:r>
      <w:r w:rsidR="009E7D05">
        <w:rPr>
          <w:rFonts w:ascii="Arial" w:eastAsia="Calibri" w:hAnsi="Arial" w:cs="Arial"/>
          <w:sz w:val="24"/>
          <w:szCs w:val="24"/>
        </w:rPr>
        <w:t xml:space="preserve">prowadzenia </w:t>
      </w:r>
      <w:r w:rsidR="009E7D05" w:rsidRPr="00BB1752">
        <w:rPr>
          <w:rFonts w:ascii="Arial" w:eastAsia="Calibri" w:hAnsi="Arial" w:cs="Arial"/>
          <w:sz w:val="24"/>
          <w:szCs w:val="24"/>
        </w:rPr>
        <w:t>postępowa</w:t>
      </w:r>
      <w:r w:rsidR="009E7D05">
        <w:rPr>
          <w:rFonts w:ascii="Arial" w:eastAsia="Calibri" w:hAnsi="Arial" w:cs="Arial"/>
          <w:sz w:val="24"/>
          <w:szCs w:val="24"/>
        </w:rPr>
        <w:t>ń</w:t>
      </w:r>
      <w:r w:rsidR="009E7D05" w:rsidRPr="00BB1752">
        <w:rPr>
          <w:rFonts w:ascii="Arial" w:eastAsia="Calibri" w:hAnsi="Arial" w:cs="Arial"/>
          <w:sz w:val="24"/>
          <w:szCs w:val="24"/>
        </w:rPr>
        <w:t xml:space="preserve"> administracyjn</w:t>
      </w:r>
      <w:r w:rsidR="009E7D05">
        <w:rPr>
          <w:rFonts w:ascii="Arial" w:eastAsia="Calibri" w:hAnsi="Arial" w:cs="Arial"/>
          <w:sz w:val="24"/>
          <w:szCs w:val="24"/>
        </w:rPr>
        <w:t>ych</w:t>
      </w:r>
      <w:r w:rsidR="006E74F3">
        <w:rPr>
          <w:rFonts w:ascii="Arial" w:eastAsia="Calibri" w:hAnsi="Arial" w:cs="Arial"/>
          <w:sz w:val="24"/>
          <w:szCs w:val="24"/>
        </w:rPr>
        <w:t xml:space="preserve"> oraz </w:t>
      </w:r>
      <w:r w:rsidR="000E4586">
        <w:rPr>
          <w:rFonts w:ascii="Arial" w:eastAsia="Calibri" w:hAnsi="Arial" w:cs="Arial"/>
          <w:sz w:val="24"/>
          <w:szCs w:val="24"/>
        </w:rPr>
        <w:t>roz</w:t>
      </w:r>
      <w:r w:rsidR="009E7D05">
        <w:rPr>
          <w:rFonts w:ascii="Arial" w:eastAsia="Calibri" w:hAnsi="Arial" w:cs="Arial"/>
          <w:sz w:val="24"/>
          <w:szCs w:val="24"/>
        </w:rPr>
        <w:t>patrywania</w:t>
      </w:r>
      <w:r w:rsidR="000E4586">
        <w:rPr>
          <w:rFonts w:ascii="Arial" w:eastAsia="Calibri" w:hAnsi="Arial" w:cs="Arial"/>
          <w:sz w:val="24"/>
          <w:szCs w:val="24"/>
        </w:rPr>
        <w:t xml:space="preserve"> </w:t>
      </w:r>
      <w:r w:rsidR="00E82BDC">
        <w:rPr>
          <w:rFonts w:ascii="Arial" w:eastAsia="Calibri" w:hAnsi="Arial" w:cs="Arial"/>
          <w:sz w:val="24"/>
          <w:szCs w:val="24"/>
        </w:rPr>
        <w:t xml:space="preserve">spraw </w:t>
      </w:r>
      <w:r w:rsidR="000E4586">
        <w:rPr>
          <w:rFonts w:ascii="Arial" w:eastAsia="Calibri" w:hAnsi="Arial" w:cs="Arial"/>
          <w:sz w:val="24"/>
          <w:szCs w:val="24"/>
        </w:rPr>
        <w:t>w związku z</w:t>
      </w:r>
      <w:r w:rsidR="00E82BDC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o udostępnienie informacji publicznej, petyc</w:t>
      </w:r>
      <w:r w:rsidR="000E4586">
        <w:rPr>
          <w:rFonts w:ascii="Arial" w:eastAsia="Calibri" w:hAnsi="Arial" w:cs="Arial"/>
          <w:sz w:val="24"/>
          <w:szCs w:val="24"/>
        </w:rPr>
        <w:t>jami</w:t>
      </w:r>
      <w:r w:rsidR="00E82BDC">
        <w:rPr>
          <w:rFonts w:ascii="Arial" w:eastAsia="Calibri" w:hAnsi="Arial" w:cs="Arial"/>
          <w:sz w:val="24"/>
          <w:szCs w:val="24"/>
        </w:rPr>
        <w:t>, skarg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E82BDC">
        <w:rPr>
          <w:rFonts w:ascii="Arial" w:eastAsia="Calibri" w:hAnsi="Arial" w:cs="Arial"/>
          <w:sz w:val="24"/>
          <w:szCs w:val="24"/>
        </w:rPr>
        <w:t xml:space="preserve"> i 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6E74F3">
        <w:rPr>
          <w:rFonts w:ascii="Arial" w:eastAsia="Calibri" w:hAnsi="Arial" w:cs="Arial"/>
          <w:sz w:val="24"/>
          <w:szCs w:val="24"/>
        </w:rPr>
        <w:t>).</w:t>
      </w:r>
      <w:r w:rsidR="00BB740A">
        <w:rPr>
          <w:rFonts w:ascii="Arial" w:eastAsia="Calibri" w:hAnsi="Arial" w:cs="Arial"/>
          <w:sz w:val="24"/>
          <w:szCs w:val="24"/>
        </w:rPr>
        <w:t xml:space="preserve"> </w:t>
      </w:r>
      <w:r w:rsidR="005531D8">
        <w:rPr>
          <w:rFonts w:ascii="Arial" w:eastAsia="Calibri" w:hAnsi="Arial" w:cs="Arial"/>
          <w:sz w:val="24"/>
          <w:szCs w:val="24"/>
        </w:rPr>
        <w:t>Pani/Pana dane mogą być również przetwarzane w związku z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C6CAE">
        <w:rPr>
          <w:rFonts w:ascii="Arial" w:eastAsia="Calibri" w:hAnsi="Arial" w:cs="Arial"/>
          <w:sz w:val="24"/>
          <w:szCs w:val="24"/>
        </w:rPr>
        <w:t>funkcjonowani</w:t>
      </w:r>
      <w:r w:rsidR="005531D8">
        <w:rPr>
          <w:rFonts w:ascii="Arial" w:eastAsia="Calibri" w:hAnsi="Arial" w:cs="Arial"/>
          <w:sz w:val="24"/>
          <w:szCs w:val="24"/>
        </w:rPr>
        <w:t>em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07BBC" w:rsidRPr="00A07BBC">
        <w:rPr>
          <w:rFonts w:ascii="Arial" w:eastAsia="Calibri" w:hAnsi="Arial" w:cs="Arial"/>
          <w:sz w:val="24"/>
          <w:szCs w:val="24"/>
        </w:rPr>
        <w:t>serwisów internetowych Narodowego Funduszu Zdrowia</w:t>
      </w:r>
      <w:r w:rsidR="000E4586">
        <w:rPr>
          <w:rFonts w:ascii="Arial" w:eastAsia="Calibri" w:hAnsi="Arial" w:cs="Arial"/>
          <w:sz w:val="24"/>
          <w:szCs w:val="24"/>
        </w:rPr>
        <w:t xml:space="preserve">, </w:t>
      </w:r>
      <w:r w:rsidR="00725B10">
        <w:rPr>
          <w:rFonts w:ascii="Arial" w:eastAsia="Calibri" w:hAnsi="Arial" w:cs="Arial"/>
          <w:sz w:val="24"/>
          <w:szCs w:val="24"/>
        </w:rPr>
        <w:t>zgodnie z </w:t>
      </w:r>
      <w:r w:rsidR="00A07BBC">
        <w:rPr>
          <w:rFonts w:ascii="Arial" w:eastAsia="Calibri" w:hAnsi="Arial" w:cs="Arial"/>
          <w:sz w:val="24"/>
          <w:szCs w:val="24"/>
        </w:rPr>
        <w:t>Polityk</w:t>
      </w:r>
      <w:r w:rsidR="00605704">
        <w:rPr>
          <w:rFonts w:ascii="Arial" w:eastAsia="Calibri" w:hAnsi="Arial" w:cs="Arial"/>
          <w:sz w:val="24"/>
          <w:szCs w:val="24"/>
        </w:rPr>
        <w:t>ami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 prywatności</w:t>
      </w:r>
      <w:r w:rsidR="006348BF">
        <w:rPr>
          <w:rFonts w:ascii="Arial" w:eastAsia="Calibri" w:hAnsi="Arial" w:cs="Arial"/>
          <w:sz w:val="24"/>
          <w:szCs w:val="24"/>
        </w:rPr>
        <w:t xml:space="preserve"> </w:t>
      </w:r>
      <w:r w:rsidR="0086781D">
        <w:rPr>
          <w:rFonts w:ascii="Arial" w:eastAsia="Calibri" w:hAnsi="Arial" w:cs="Arial"/>
          <w:sz w:val="24"/>
          <w:szCs w:val="24"/>
        </w:rPr>
        <w:t>i cookies</w:t>
      </w:r>
      <w:r w:rsidR="00BB740A">
        <w:rPr>
          <w:rFonts w:ascii="Arial" w:eastAsia="Calibri" w:hAnsi="Arial" w:cs="Arial"/>
          <w:sz w:val="24"/>
          <w:szCs w:val="24"/>
        </w:rPr>
        <w:t>.</w:t>
      </w:r>
      <w:r w:rsidR="0086781D">
        <w:rPr>
          <w:rFonts w:ascii="Arial" w:eastAsia="Calibri" w:hAnsi="Arial" w:cs="Arial"/>
          <w:sz w:val="24"/>
          <w:szCs w:val="24"/>
        </w:rPr>
        <w:t xml:space="preserve"> </w:t>
      </w:r>
    </w:p>
    <w:p w:rsidR="00765DE1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4B1DBF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E01774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lastRenderedPageBreak/>
        <w:t>▪ Rozporządzenie Parlamentu Europejskiego i Rady (UE) 2016/679 z dnia 27 kwietnia 2016 r. w sprawie ochrony osób fizycznych w związku z przetwarzaniem danych osobowych i w sprawie swobodnego przepływu takich danych oraz uchylenia dyrektywy 95/46/WE, w tym</w:t>
      </w:r>
      <w:r w:rsidR="002A04DD">
        <w:rPr>
          <w:rFonts w:ascii="Arial" w:eastAsia="Calibri" w:hAnsi="Arial" w:cs="Arial"/>
          <w:sz w:val="24"/>
          <w:szCs w:val="24"/>
        </w:rPr>
        <w:t>:</w:t>
      </w:r>
    </w:p>
    <w:p w:rsidR="00C260EF" w:rsidRPr="00C260EF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01774">
        <w:rPr>
          <w:rFonts w:ascii="Arial" w:eastAsia="Calibri" w:hAnsi="Arial" w:cs="Arial"/>
          <w:sz w:val="24"/>
          <w:szCs w:val="24"/>
        </w:rPr>
        <w:t xml:space="preserve">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a)</w:t>
      </w:r>
      <w:r w:rsidR="0012183D">
        <w:rPr>
          <w:rFonts w:ascii="Arial" w:eastAsia="Calibri" w:hAnsi="Arial" w:cs="Arial"/>
          <w:sz w:val="24"/>
          <w:szCs w:val="24"/>
        </w:rPr>
        <w:t>,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b), c)</w:t>
      </w:r>
      <w:r w:rsidR="00C260EF">
        <w:rPr>
          <w:rFonts w:ascii="Arial" w:eastAsia="Calibri" w:hAnsi="Arial" w:cs="Arial"/>
          <w:sz w:val="24"/>
          <w:szCs w:val="24"/>
        </w:rPr>
        <w:t>, e) i f) oraz art. 9 ust. 2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>
        <w:rPr>
          <w:rFonts w:ascii="Arial" w:eastAsia="Calibri" w:hAnsi="Arial" w:cs="Arial"/>
          <w:sz w:val="24"/>
          <w:szCs w:val="24"/>
        </w:rPr>
        <w:t xml:space="preserve"> f)</w:t>
      </w:r>
      <w:r w:rsidR="007F41C4">
        <w:rPr>
          <w:rFonts w:ascii="Arial" w:eastAsia="Calibri" w:hAnsi="Arial" w:cs="Arial"/>
          <w:sz w:val="24"/>
          <w:szCs w:val="24"/>
        </w:rPr>
        <w:t>,</w:t>
      </w:r>
      <w:r w:rsidR="00FF250F">
        <w:rPr>
          <w:rFonts w:ascii="Arial" w:eastAsia="Calibri" w:hAnsi="Arial" w:cs="Arial"/>
          <w:sz w:val="24"/>
          <w:szCs w:val="24"/>
        </w:rPr>
        <w:t xml:space="preserve"> g),</w:t>
      </w:r>
      <w:r w:rsidR="00C260EF">
        <w:rPr>
          <w:rFonts w:ascii="Arial" w:eastAsia="Calibri" w:hAnsi="Arial" w:cs="Arial"/>
          <w:sz w:val="24"/>
          <w:szCs w:val="24"/>
        </w:rPr>
        <w:t xml:space="preserve"> h), i)</w:t>
      </w:r>
      <w:r w:rsidR="00E01774">
        <w:rPr>
          <w:rFonts w:ascii="Arial" w:eastAsia="Calibri" w:hAnsi="Arial" w:cs="Arial"/>
          <w:sz w:val="24"/>
          <w:szCs w:val="24"/>
        </w:rPr>
        <w:t xml:space="preserve"> RODO</w:t>
      </w:r>
      <w:r w:rsidR="0046522E">
        <w:rPr>
          <w:rFonts w:ascii="Arial" w:eastAsia="Calibri" w:hAnsi="Arial" w:cs="Arial"/>
          <w:sz w:val="24"/>
          <w:szCs w:val="24"/>
        </w:rPr>
        <w:t>;</w:t>
      </w:r>
      <w:r w:rsidR="00C260EF">
        <w:rPr>
          <w:rFonts w:ascii="Arial" w:eastAsia="Calibri" w:hAnsi="Arial" w:cs="Arial"/>
          <w:sz w:val="24"/>
          <w:szCs w:val="24"/>
        </w:rPr>
        <w:t xml:space="preserve"> 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10 maja 2018 r. o ochronie danych osobowych; </w:t>
      </w:r>
    </w:p>
    <w:p w:rsid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2004 r. o świadczeniach opieki zdrowotnej finansowanych ze środków publicznych;</w:t>
      </w:r>
    </w:p>
    <w:p w:rsidR="006A3258" w:rsidRPr="00C260EF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A3258">
        <w:rPr>
          <w:rFonts w:ascii="Arial" w:eastAsia="Calibri" w:hAnsi="Arial" w:cs="Arial"/>
          <w:sz w:val="24"/>
          <w:szCs w:val="24"/>
        </w:rPr>
        <w:t>▪</w:t>
      </w:r>
      <w:r>
        <w:rPr>
          <w:rFonts w:ascii="Arial" w:eastAsia="Calibri" w:hAnsi="Arial" w:cs="Arial"/>
          <w:sz w:val="24"/>
          <w:szCs w:val="24"/>
        </w:rPr>
        <w:t xml:space="preserve"> u</w:t>
      </w:r>
      <w:r w:rsidRPr="006A3258">
        <w:rPr>
          <w:rFonts w:ascii="Arial" w:eastAsia="Calibri" w:hAnsi="Arial" w:cs="Arial"/>
          <w:sz w:val="24"/>
          <w:szCs w:val="24"/>
        </w:rPr>
        <w:t>stawa z dnia 12 maja 2011 r. o refundacji leków, środków spożywczych specjalnego przeznaczenia żywieniowego oraz wyrobów medycznych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14 czerwca 1960 r. Kodeks postępowania administracyjnego;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23 kwietnia 1964 r. Kodeks cywilny;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17 czerwca 1966 r. o postępowaniu egzekucyjnym w administracji;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11 lipca 2014 r. o petycjach;</w:t>
      </w:r>
    </w:p>
    <w:p w:rsidR="00745E05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14 lipca 1983 r. o narodowym zasobie archiwalnym i archiwach</w:t>
      </w:r>
      <w:r w:rsidR="00745E05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C000C">
        <w:rPr>
          <w:rFonts w:ascii="Arial" w:eastAsia="Calibri" w:hAnsi="Arial" w:cs="Arial"/>
          <w:sz w:val="24"/>
          <w:szCs w:val="24"/>
        </w:rPr>
        <w:t xml:space="preserve">W sytuacji, gdy </w:t>
      </w:r>
      <w:r>
        <w:rPr>
          <w:rFonts w:ascii="Arial" w:eastAsia="Calibri" w:hAnsi="Arial" w:cs="Arial"/>
          <w:sz w:val="24"/>
          <w:szCs w:val="24"/>
        </w:rPr>
        <w:t>Narodowy Fundusz Zdrowia</w:t>
      </w:r>
      <w:r w:rsidRPr="00DC000C">
        <w:rPr>
          <w:rFonts w:ascii="Arial" w:eastAsia="Calibri" w:hAnsi="Arial" w:cs="Arial"/>
          <w:sz w:val="24"/>
          <w:szCs w:val="24"/>
        </w:rPr>
        <w:t xml:space="preserve"> okaże się niewłaściwym do rozpatrzenia sprawy,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DC000C">
        <w:rPr>
          <w:rFonts w:ascii="Arial" w:eastAsia="Calibri" w:hAnsi="Arial" w:cs="Arial"/>
          <w:sz w:val="24"/>
          <w:szCs w:val="24"/>
        </w:rPr>
        <w:t xml:space="preserve"> dane zostaną </w:t>
      </w:r>
      <w:r>
        <w:rPr>
          <w:rFonts w:ascii="Arial" w:eastAsia="Calibri" w:hAnsi="Arial" w:cs="Arial"/>
          <w:sz w:val="24"/>
          <w:szCs w:val="24"/>
        </w:rPr>
        <w:t>przekazane</w:t>
      </w:r>
      <w:r w:rsidRPr="00DC000C">
        <w:rPr>
          <w:rFonts w:ascii="Arial" w:eastAsia="Calibri" w:hAnsi="Arial" w:cs="Arial"/>
          <w:sz w:val="24"/>
          <w:szCs w:val="24"/>
        </w:rPr>
        <w:t xml:space="preserve"> do podmiotu właściwego do jej rozpatrzenia, zgodnie z przepisami prawa powszechnie obowiązującego.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Petycja może zawierać zgodę na ujawnienie na stronie internetowej  Narodowego Funduszu Zdrowia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D7598A">
        <w:rPr>
          <w:rFonts w:ascii="Arial" w:eastAsia="Calibri" w:hAnsi="Arial" w:cs="Arial"/>
          <w:sz w:val="24"/>
          <w:szCs w:val="24"/>
        </w:rPr>
        <w:t xml:space="preserve"> danych osobowych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lub danych osobowych podmiotu, w imieniu którego </w:t>
      </w:r>
      <w:r w:rsidR="00E305C2">
        <w:rPr>
          <w:rFonts w:ascii="Arial" w:eastAsia="Calibri" w:hAnsi="Arial" w:cs="Arial"/>
          <w:sz w:val="24"/>
          <w:szCs w:val="24"/>
        </w:rPr>
        <w:t>Pani/Pan</w:t>
      </w:r>
      <w:r w:rsidR="00E92B36">
        <w:rPr>
          <w:rFonts w:ascii="Arial" w:eastAsia="Calibri" w:hAnsi="Arial" w:cs="Arial"/>
          <w:sz w:val="24"/>
          <w:szCs w:val="24"/>
        </w:rPr>
        <w:t xml:space="preserve"> składa </w:t>
      </w:r>
      <w:r w:rsidR="00E92B36" w:rsidRPr="00E92B36">
        <w:rPr>
          <w:rFonts w:ascii="Arial" w:eastAsia="Calibri" w:hAnsi="Arial" w:cs="Arial"/>
          <w:sz w:val="24"/>
          <w:szCs w:val="24"/>
        </w:rPr>
        <w:t>petycję.</w:t>
      </w:r>
      <w:r w:rsidR="00E92B36">
        <w:rPr>
          <w:rFonts w:ascii="Arial" w:eastAsia="Calibri" w:hAnsi="Arial" w:cs="Arial"/>
          <w:sz w:val="24"/>
          <w:szCs w:val="24"/>
        </w:rPr>
        <w:t xml:space="preserve"> 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 postawie przepisów prawa powszechnie obowiązującego. Dane osobowe mogą zostać przekazane podmiotom, z którymi </w:t>
      </w:r>
      <w:r w:rsidR="007F7069">
        <w:rPr>
          <w:rFonts w:ascii="Arial" w:eastAsia="Calibri" w:hAnsi="Arial" w:cs="Arial"/>
          <w:sz w:val="24"/>
          <w:szCs w:val="24"/>
        </w:rPr>
        <w:t>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7F7069">
        <w:rPr>
          <w:rFonts w:ascii="Arial" w:eastAsia="Calibri" w:hAnsi="Arial" w:cs="Arial"/>
          <w:sz w:val="24"/>
          <w:szCs w:val="24"/>
        </w:rPr>
        <w:t>D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7F7069">
        <w:rPr>
          <w:rFonts w:ascii="Arial" w:eastAsia="Calibri" w:hAnsi="Arial" w:cs="Arial"/>
          <w:sz w:val="24"/>
          <w:szCs w:val="24"/>
        </w:rPr>
        <w:t>O</w:t>
      </w:r>
      <w:r w:rsidR="00B46A77"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 operator</w:t>
      </w:r>
      <w:r w:rsidR="007F706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7F7069">
        <w:rPr>
          <w:rFonts w:ascii="Arial" w:eastAsia="Calibri" w:hAnsi="Arial" w:cs="Arial"/>
          <w:sz w:val="24"/>
          <w:szCs w:val="24"/>
        </w:rPr>
        <w:t>ym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147D90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Pani</w:t>
      </w:r>
      <w:r w:rsidR="00147D9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/Pana</w:t>
      </w:r>
      <w:r w:rsidR="00B46A77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rawa powszechnie obowiązującego.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4256D4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56D4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</w:t>
      </w:r>
      <w:r w:rsidRPr="004256D4">
        <w:rPr>
          <w:rFonts w:ascii="Arial" w:eastAsia="Calibri" w:hAnsi="Arial" w:cs="Arial"/>
          <w:sz w:val="24"/>
          <w:szCs w:val="24"/>
        </w:rPr>
        <w:lastRenderedPageBreak/>
        <w:t>wych, dochodzenia roszczeń, obrony przez roszczeniami oraz zadań wynikających z ustaw szczególnych, w tym ustawy z dnia 14 lipca 1983 r. o narodowym zasobie archiwalnym i archiwach.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PRAW OSÓB, KTÓRYCH DANE DOTYCZĄ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W odniesieniu do danych przetwarzanych </w:t>
      </w:r>
      <w:r>
        <w:rPr>
          <w:rFonts w:ascii="Arial" w:eastAsia="Calibri" w:hAnsi="Arial" w:cs="Arial"/>
          <w:sz w:val="24"/>
          <w:szCs w:val="24"/>
        </w:rPr>
        <w:t>we wskazany</w:t>
      </w:r>
      <w:r w:rsidR="00D90085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powyżej cel</w:t>
      </w:r>
      <w:r w:rsidR="00D90085">
        <w:rPr>
          <w:rFonts w:ascii="Arial" w:eastAsia="Calibri" w:hAnsi="Arial" w:cs="Arial"/>
          <w:sz w:val="24"/>
          <w:szCs w:val="24"/>
        </w:rPr>
        <w:t>ach</w:t>
      </w:r>
      <w:r w:rsidRPr="00232FA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>Wnioskodawcy przysługuje prawo do: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sprostowania danych osobowych</w:t>
      </w:r>
      <w:r w:rsidR="00302CF7">
        <w:rPr>
          <w:rFonts w:ascii="Arial" w:eastAsia="Calibri" w:hAnsi="Arial" w:cs="Arial"/>
          <w:sz w:val="24"/>
          <w:szCs w:val="24"/>
        </w:rPr>
        <w:t>;</w:t>
      </w:r>
    </w:p>
    <w:p w:rsidR="00626FC0" w:rsidRPr="00965EC2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>▪ usunięcia danych osobowych</w:t>
      </w:r>
      <w:r w:rsidR="00E907E2">
        <w:rPr>
          <w:rFonts w:ascii="Arial" w:eastAsia="Calibri" w:hAnsi="Arial" w:cs="Arial"/>
          <w:color w:val="000000" w:themeColor="text1"/>
          <w:sz w:val="24"/>
          <w:szCs w:val="24"/>
        </w:rPr>
        <w:t xml:space="preserve"> (o ile w danym przypadku przysługuje)</w:t>
      </w: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Każd</w:t>
      </w:r>
      <w:r>
        <w:rPr>
          <w:rFonts w:ascii="Arial" w:eastAsia="Calibri" w:hAnsi="Arial" w:cs="Arial"/>
          <w:sz w:val="24"/>
          <w:szCs w:val="24"/>
        </w:rPr>
        <w:t>y wniosek dotyczący realizacji</w:t>
      </w:r>
      <w:r w:rsidRPr="00232FAC">
        <w:rPr>
          <w:rFonts w:ascii="Arial" w:eastAsia="Calibri" w:hAnsi="Arial" w:cs="Arial"/>
          <w:sz w:val="24"/>
          <w:szCs w:val="24"/>
        </w:rPr>
        <w:t xml:space="preserve"> z w/w </w:t>
      </w:r>
      <w:r>
        <w:rPr>
          <w:rFonts w:ascii="Arial" w:eastAsia="Calibri" w:hAnsi="Arial" w:cs="Arial"/>
          <w:sz w:val="24"/>
          <w:szCs w:val="24"/>
        </w:rPr>
        <w:t>praw</w:t>
      </w:r>
      <w:r w:rsidRPr="00232FAC">
        <w:rPr>
          <w:rFonts w:ascii="Arial" w:eastAsia="Calibri" w:hAnsi="Arial" w:cs="Arial"/>
          <w:sz w:val="24"/>
          <w:szCs w:val="24"/>
        </w:rPr>
        <w:t xml:space="preserve"> zostanie rozpatrzon</w:t>
      </w:r>
      <w:r w:rsidR="002F06C7">
        <w:rPr>
          <w:rFonts w:ascii="Arial" w:eastAsia="Calibri" w:hAnsi="Arial" w:cs="Arial"/>
          <w:sz w:val="24"/>
          <w:szCs w:val="24"/>
        </w:rPr>
        <w:t>y</w:t>
      </w:r>
      <w:r w:rsidRPr="00232FAC">
        <w:rPr>
          <w:rFonts w:ascii="Arial" w:eastAsia="Calibri" w:hAnsi="Arial" w:cs="Arial"/>
          <w:sz w:val="24"/>
          <w:szCs w:val="24"/>
        </w:rPr>
        <w:t xml:space="preserve"> zgodnie</w:t>
      </w:r>
      <w:r w:rsidR="00040F33">
        <w:rPr>
          <w:rFonts w:ascii="Arial" w:eastAsia="Calibri" w:hAnsi="Arial" w:cs="Arial"/>
          <w:sz w:val="24"/>
          <w:szCs w:val="24"/>
        </w:rPr>
        <w:br/>
      </w:r>
      <w:r w:rsidRPr="00232FAC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>RODO</w:t>
      </w:r>
      <w:r w:rsidR="00626FC0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jest </w:t>
      </w:r>
      <w:r w:rsidR="004A2C69">
        <w:rPr>
          <w:rFonts w:ascii="Arial" w:eastAsia="Calibri" w:hAnsi="Arial" w:cs="Arial"/>
          <w:sz w:val="24"/>
          <w:szCs w:val="24"/>
        </w:rPr>
        <w:t>obligatoryjne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 na podstawie przepisów prawa</w:t>
      </w:r>
      <w:r w:rsidR="00760E0E">
        <w:rPr>
          <w:rFonts w:ascii="Arial" w:eastAsia="Calibri" w:hAnsi="Arial" w:cs="Arial"/>
          <w:sz w:val="24"/>
          <w:szCs w:val="24"/>
        </w:rPr>
        <w:t xml:space="preserve"> powszechnie obowiązującego (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w tym w szczególności ustawy </w:t>
      </w:r>
      <w:r w:rsidR="00040F33">
        <w:rPr>
          <w:rFonts w:ascii="Arial" w:eastAsia="Calibri" w:hAnsi="Arial" w:cs="Arial"/>
          <w:sz w:val="24"/>
          <w:szCs w:val="24"/>
        </w:rPr>
        <w:br/>
      </w:r>
      <w:r w:rsidR="00760E0E" w:rsidRPr="00760E0E">
        <w:rPr>
          <w:rFonts w:ascii="Arial" w:eastAsia="Calibri" w:hAnsi="Arial" w:cs="Arial"/>
          <w:sz w:val="24"/>
          <w:szCs w:val="24"/>
        </w:rPr>
        <w:t>z dnia 27 sierpnia 2004 r. o świadczeniach opieki zdrowotnej finansowanych ze środków publicznych oraz ustawy z dnia 14 czerwca 1960 r. – Kodeks postępowania administracyjnego</w:t>
      </w:r>
      <w:r w:rsidR="00760E0E">
        <w:rPr>
          <w:rFonts w:ascii="Arial" w:eastAsia="Calibri" w:hAnsi="Arial" w:cs="Arial"/>
          <w:sz w:val="24"/>
          <w:szCs w:val="24"/>
        </w:rPr>
        <w:t>)</w:t>
      </w:r>
      <w:r w:rsidR="00613351">
        <w:rPr>
          <w:rFonts w:ascii="Arial" w:eastAsia="Calibri" w:hAnsi="Arial" w:cs="Arial"/>
          <w:sz w:val="24"/>
          <w:szCs w:val="24"/>
        </w:rPr>
        <w:t xml:space="preserve">, </w:t>
      </w:r>
      <w:r w:rsidR="00613351" w:rsidRPr="00613351">
        <w:rPr>
          <w:rFonts w:ascii="Arial" w:eastAsia="Calibri" w:hAnsi="Arial" w:cs="Arial"/>
          <w:sz w:val="24"/>
          <w:szCs w:val="24"/>
        </w:rPr>
        <w:t>określając</w:t>
      </w:r>
      <w:r w:rsidR="0092234B">
        <w:rPr>
          <w:rFonts w:ascii="Arial" w:eastAsia="Calibri" w:hAnsi="Arial" w:cs="Arial"/>
          <w:sz w:val="24"/>
          <w:szCs w:val="24"/>
        </w:rPr>
        <w:t>ych</w:t>
      </w:r>
      <w:r w:rsidR="00613351">
        <w:rPr>
          <w:rFonts w:ascii="Arial" w:eastAsia="Calibri" w:hAnsi="Arial" w:cs="Arial"/>
          <w:sz w:val="24"/>
          <w:szCs w:val="24"/>
        </w:rPr>
        <w:t xml:space="preserve"> </w:t>
      </w:r>
      <w:r w:rsidR="00613351" w:rsidRPr="00613351">
        <w:rPr>
          <w:rFonts w:ascii="Arial" w:eastAsia="Calibri" w:hAnsi="Arial" w:cs="Arial"/>
          <w:sz w:val="24"/>
          <w:szCs w:val="24"/>
        </w:rPr>
        <w:t>również sposób postępowania w przypadku ich niepodania.</w:t>
      </w:r>
      <w:r w:rsidR="008C645C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Niepodanie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</w:t>
      </w:r>
      <w:r w:rsidR="008C645C">
        <w:rPr>
          <w:rFonts w:ascii="Arial" w:eastAsia="Calibri" w:hAnsi="Arial" w:cs="Arial"/>
          <w:sz w:val="24"/>
          <w:szCs w:val="24"/>
        </w:rPr>
        <w:t xml:space="preserve">osobowych </w:t>
      </w:r>
      <w:r w:rsidRPr="00232FAC">
        <w:rPr>
          <w:rFonts w:ascii="Arial" w:eastAsia="Calibri" w:hAnsi="Arial" w:cs="Arial"/>
          <w:sz w:val="24"/>
          <w:szCs w:val="24"/>
        </w:rPr>
        <w:t>może wpływać na rozstrzygnięci</w:t>
      </w:r>
      <w:r w:rsidR="00340FB9">
        <w:rPr>
          <w:rFonts w:ascii="Arial" w:eastAsia="Calibri" w:hAnsi="Arial" w:cs="Arial"/>
          <w:sz w:val="24"/>
          <w:szCs w:val="24"/>
        </w:rPr>
        <w:t>e</w:t>
      </w:r>
      <w:r w:rsidRPr="00232FAC">
        <w:rPr>
          <w:rFonts w:ascii="Arial" w:eastAsia="Calibri" w:hAnsi="Arial" w:cs="Arial"/>
          <w:sz w:val="24"/>
          <w:szCs w:val="24"/>
        </w:rPr>
        <w:t xml:space="preserve"> </w:t>
      </w:r>
      <w:r w:rsidR="00B0609F">
        <w:rPr>
          <w:rFonts w:ascii="Arial" w:eastAsia="Calibri" w:hAnsi="Arial" w:cs="Arial"/>
          <w:sz w:val="24"/>
          <w:szCs w:val="24"/>
        </w:rPr>
        <w:t>sprawy</w:t>
      </w:r>
      <w:r w:rsidR="00D734F1">
        <w:rPr>
          <w:rFonts w:ascii="Arial" w:eastAsia="Calibri" w:hAnsi="Arial" w:cs="Arial"/>
          <w:sz w:val="24"/>
          <w:szCs w:val="24"/>
        </w:rPr>
        <w:t>.</w:t>
      </w:r>
      <w:r w:rsidR="00AD53BF">
        <w:rPr>
          <w:rFonts w:ascii="Arial" w:eastAsia="Calibri" w:hAnsi="Arial" w:cs="Arial"/>
          <w:sz w:val="24"/>
          <w:szCs w:val="24"/>
        </w:rPr>
        <w:t xml:space="preserve"> 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INFORMACJA W ZAKRESIE ZAUTOMATYZOWANEGO PODEJMOWANIA DECYZJI ORAZ PROFILOWANIA      </w:t>
      </w:r>
    </w:p>
    <w:p w:rsidR="00B46A77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:rsidR="00946D25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POZOSTAŁE INFORMACJE </w:t>
      </w:r>
    </w:p>
    <w:p w:rsidR="00946D25" w:rsidRPr="00767527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Narodowy Fundusz Zdrowia </w:t>
      </w:r>
      <w:r w:rsidR="00B43505">
        <w:rPr>
          <w:rFonts w:ascii="Arial" w:eastAsia="Calibri" w:hAnsi="Arial" w:cs="Arial"/>
          <w:color w:val="000000" w:themeColor="text1"/>
          <w:sz w:val="24"/>
          <w:szCs w:val="24"/>
        </w:rPr>
        <w:t>przetwarza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dane osobowych zgodnie z </w:t>
      </w:r>
      <w:r w:rsidR="009A3DA9">
        <w:rPr>
          <w:rFonts w:ascii="Arial" w:eastAsia="Calibri" w:hAnsi="Arial" w:cs="Arial"/>
          <w:color w:val="000000" w:themeColor="text1"/>
          <w:sz w:val="24"/>
          <w:szCs w:val="24"/>
        </w:rPr>
        <w:t xml:space="preserve">RODO oraz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przepisami prawa powszechnie obowiązującego, w tym </w:t>
      </w:r>
      <w:r w:rsidR="0022770E">
        <w:rPr>
          <w:rFonts w:ascii="Arial" w:eastAsia="Calibri" w:hAnsi="Arial" w:cs="Arial"/>
          <w:color w:val="000000" w:themeColor="text1"/>
          <w:sz w:val="24"/>
          <w:szCs w:val="24"/>
        </w:rPr>
        <w:t xml:space="preserve"> z 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ustaw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27 sierpnia 2004 r. o świadczeniach opieki zdrowotnej finansowanych ze środków publicznych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określając</w:t>
      </w:r>
      <w:r w:rsidR="003C2FB7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 xml:space="preserve">źródło oraz zakres przetwarzanych danych osobowych m. in. ubezpieczonych, nieubezpieczonych,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>świadczeniobiorców</w:t>
      </w:r>
      <w:r w:rsidR="001932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 xml:space="preserve">świadczeniodawców, 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 xml:space="preserve">wykazanego 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personelu w ofertach oraz w</w:t>
      </w:r>
      <w:r w:rsidR="0045281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związku </w:t>
      </w:r>
      <w:r w:rsidR="00EF0C15">
        <w:rPr>
          <w:rFonts w:ascii="Arial" w:eastAsia="Calibri" w:hAnsi="Arial" w:cs="Arial"/>
          <w:color w:val="000000" w:themeColor="text1"/>
          <w:sz w:val="24"/>
          <w:szCs w:val="24"/>
        </w:rPr>
        <w:t>z realizacją umów o udzielanie świadczeń opieki zdrowotnej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t xml:space="preserve">personelu apteki/punktu aptecznego, osób uprawnionych do reprezentowania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podmiotu, 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wystawiających recep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ty na refundowane leki, środki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spożywcze specjalnego przeznaczenia żywien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iowego i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wyroby medyczne, osób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wystawiających zlecenie na zaopatrzenie w wyroby medyczne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ubiegających się o nadanie dostępu lub korzystających z aplikacj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i udostępnianych przez Fundusz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 celu korzy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stania z usług informatycznych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komunikacji z Funduszem.</w:t>
      </w:r>
    </w:p>
    <w:p w:rsidR="00133B4D" w:rsidRDefault="00133B4D" w:rsidP="00B44259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9C" w:rsidRDefault="00552A9C" w:rsidP="00715E05">
      <w:pPr>
        <w:spacing w:after="0" w:line="240" w:lineRule="auto"/>
      </w:pPr>
      <w:r>
        <w:separator/>
      </w:r>
    </w:p>
  </w:endnote>
  <w:endnote w:type="continuationSeparator" w:id="0">
    <w:p w:rsidR="00552A9C" w:rsidRDefault="00552A9C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9114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9114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9C" w:rsidRDefault="00552A9C" w:rsidP="00715E05">
      <w:pPr>
        <w:spacing w:after="0" w:line="240" w:lineRule="auto"/>
      </w:pPr>
      <w:r>
        <w:separator/>
      </w:r>
    </w:p>
  </w:footnote>
  <w:footnote w:type="continuationSeparator" w:id="0">
    <w:p w:rsidR="00552A9C" w:rsidRDefault="00552A9C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65BE"/>
    <w:rsid w:val="00011131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91141"/>
    <w:rsid w:val="000D2CB4"/>
    <w:rsid w:val="000E4586"/>
    <w:rsid w:val="00104321"/>
    <w:rsid w:val="00107BD1"/>
    <w:rsid w:val="0012183D"/>
    <w:rsid w:val="00133B4D"/>
    <w:rsid w:val="00134DE2"/>
    <w:rsid w:val="001371C3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1D5E"/>
    <w:rsid w:val="002826B8"/>
    <w:rsid w:val="002954C7"/>
    <w:rsid w:val="002A04DD"/>
    <w:rsid w:val="002A2B4C"/>
    <w:rsid w:val="002C13AA"/>
    <w:rsid w:val="002D27FB"/>
    <w:rsid w:val="002E51E0"/>
    <w:rsid w:val="002F06C7"/>
    <w:rsid w:val="002F45A0"/>
    <w:rsid w:val="00302CF7"/>
    <w:rsid w:val="00322106"/>
    <w:rsid w:val="0032451A"/>
    <w:rsid w:val="003353C8"/>
    <w:rsid w:val="00340FB9"/>
    <w:rsid w:val="00362677"/>
    <w:rsid w:val="003A069C"/>
    <w:rsid w:val="003B2702"/>
    <w:rsid w:val="003C0139"/>
    <w:rsid w:val="003C2FB7"/>
    <w:rsid w:val="003C66D8"/>
    <w:rsid w:val="003D4447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2A9C"/>
    <w:rsid w:val="005531D8"/>
    <w:rsid w:val="005715A9"/>
    <w:rsid w:val="00580990"/>
    <w:rsid w:val="00596125"/>
    <w:rsid w:val="00597008"/>
    <w:rsid w:val="005A44DE"/>
    <w:rsid w:val="005A4DF6"/>
    <w:rsid w:val="005B0475"/>
    <w:rsid w:val="005B6D82"/>
    <w:rsid w:val="005B7F92"/>
    <w:rsid w:val="005C1629"/>
    <w:rsid w:val="00605704"/>
    <w:rsid w:val="00613351"/>
    <w:rsid w:val="00626FC0"/>
    <w:rsid w:val="00633185"/>
    <w:rsid w:val="006348BF"/>
    <w:rsid w:val="006460CD"/>
    <w:rsid w:val="00687BFE"/>
    <w:rsid w:val="006A3258"/>
    <w:rsid w:val="006C1C2F"/>
    <w:rsid w:val="006E74F3"/>
    <w:rsid w:val="006F4165"/>
    <w:rsid w:val="007030B3"/>
    <w:rsid w:val="00715E05"/>
    <w:rsid w:val="00725B10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5725"/>
    <w:rsid w:val="00796667"/>
    <w:rsid w:val="007C571A"/>
    <w:rsid w:val="007C5B6A"/>
    <w:rsid w:val="007D6DC4"/>
    <w:rsid w:val="007E5ACF"/>
    <w:rsid w:val="007F0EFE"/>
    <w:rsid w:val="007F41C4"/>
    <w:rsid w:val="007F7069"/>
    <w:rsid w:val="007F744E"/>
    <w:rsid w:val="008244ED"/>
    <w:rsid w:val="00831435"/>
    <w:rsid w:val="00854F92"/>
    <w:rsid w:val="008566DF"/>
    <w:rsid w:val="008626D2"/>
    <w:rsid w:val="0086781D"/>
    <w:rsid w:val="00882944"/>
    <w:rsid w:val="008A3D78"/>
    <w:rsid w:val="008C645C"/>
    <w:rsid w:val="008E7034"/>
    <w:rsid w:val="008F5FEA"/>
    <w:rsid w:val="0090175D"/>
    <w:rsid w:val="0092234B"/>
    <w:rsid w:val="00927EBC"/>
    <w:rsid w:val="0093481C"/>
    <w:rsid w:val="009410F6"/>
    <w:rsid w:val="00946D25"/>
    <w:rsid w:val="00965EC2"/>
    <w:rsid w:val="00976A23"/>
    <w:rsid w:val="0099004D"/>
    <w:rsid w:val="00993011"/>
    <w:rsid w:val="009A3DA9"/>
    <w:rsid w:val="009A7421"/>
    <w:rsid w:val="009E6152"/>
    <w:rsid w:val="009E7D05"/>
    <w:rsid w:val="009F17D0"/>
    <w:rsid w:val="009F2F8D"/>
    <w:rsid w:val="009F46ED"/>
    <w:rsid w:val="009F657E"/>
    <w:rsid w:val="00A036DB"/>
    <w:rsid w:val="00A07B71"/>
    <w:rsid w:val="00A07BBC"/>
    <w:rsid w:val="00A30DA0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2029D"/>
    <w:rsid w:val="00C260EF"/>
    <w:rsid w:val="00C27499"/>
    <w:rsid w:val="00C50774"/>
    <w:rsid w:val="00C52F46"/>
    <w:rsid w:val="00C65874"/>
    <w:rsid w:val="00C81F11"/>
    <w:rsid w:val="00C92E58"/>
    <w:rsid w:val="00C9558A"/>
    <w:rsid w:val="00CA1B55"/>
    <w:rsid w:val="00CA5092"/>
    <w:rsid w:val="00CB6C5B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C000C"/>
    <w:rsid w:val="00E01774"/>
    <w:rsid w:val="00E03EF6"/>
    <w:rsid w:val="00E115E7"/>
    <w:rsid w:val="00E1652C"/>
    <w:rsid w:val="00E305C2"/>
    <w:rsid w:val="00E553F9"/>
    <w:rsid w:val="00E5645E"/>
    <w:rsid w:val="00E70812"/>
    <w:rsid w:val="00E82BDC"/>
    <w:rsid w:val="00E907E2"/>
    <w:rsid w:val="00E92B36"/>
    <w:rsid w:val="00E93488"/>
    <w:rsid w:val="00EB022D"/>
    <w:rsid w:val="00EC3B09"/>
    <w:rsid w:val="00EC7937"/>
    <w:rsid w:val="00ED0E4B"/>
    <w:rsid w:val="00ED77EB"/>
    <w:rsid w:val="00EF0C15"/>
    <w:rsid w:val="00EF6C15"/>
    <w:rsid w:val="00F264EC"/>
    <w:rsid w:val="00F428D3"/>
    <w:rsid w:val="00F42CE8"/>
    <w:rsid w:val="00F608FC"/>
    <w:rsid w:val="00F670BF"/>
    <w:rsid w:val="00F74966"/>
    <w:rsid w:val="00F8253D"/>
    <w:rsid w:val="00F92DDA"/>
    <w:rsid w:val="00FA0C70"/>
    <w:rsid w:val="00FB0623"/>
    <w:rsid w:val="00FC5CCC"/>
    <w:rsid w:val="00FD7FCD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70CF-7FFF-4A7D-8735-5B9EA6B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Pstrąg Marta</cp:lastModifiedBy>
  <cp:revision>2</cp:revision>
  <cp:lastPrinted>2021-06-23T06:01:00Z</cp:lastPrinted>
  <dcterms:created xsi:type="dcterms:W3CDTF">2022-08-31T12:39:00Z</dcterms:created>
  <dcterms:modified xsi:type="dcterms:W3CDTF">2022-08-31T12:39:00Z</dcterms:modified>
</cp:coreProperties>
</file>