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723CDB">
        <w:rPr>
          <w:rFonts w:ascii="Arial" w:eastAsia="Calibri" w:hAnsi="Arial" w:cs="Arial"/>
          <w:b/>
          <w:color w:val="002060"/>
          <w:sz w:val="24"/>
          <w:szCs w:val="24"/>
        </w:rPr>
        <w:t>w zakresie</w:t>
      </w:r>
      <w:r w:rsidR="00723CD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>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</w:t>
      </w:r>
      <w:r w:rsidR="008A15A8">
        <w:rPr>
          <w:rFonts w:ascii="Arial" w:eastAsia="Calibri" w:hAnsi="Arial" w:cs="Arial"/>
          <w:sz w:val="24"/>
          <w:szCs w:val="24"/>
        </w:rPr>
        <w:t>o</w:t>
      </w:r>
      <w:r w:rsidRPr="00D74C0E">
        <w:rPr>
          <w:rFonts w:ascii="Arial" w:eastAsia="Calibri" w:hAnsi="Arial" w:cs="Arial"/>
          <w:sz w:val="24"/>
          <w:szCs w:val="24"/>
        </w:rPr>
        <w:t>gólne rozporządzenie o ochronie danych</w:t>
      </w:r>
      <w:r w:rsidR="006A7EFE">
        <w:rPr>
          <w:rFonts w:ascii="Arial" w:eastAsia="Calibri" w:hAnsi="Arial" w:cs="Arial"/>
          <w:sz w:val="24"/>
          <w:szCs w:val="24"/>
        </w:rPr>
        <w:t xml:space="preserve"> - </w:t>
      </w:r>
      <w:r w:rsidRPr="00D74C0E">
        <w:rPr>
          <w:rFonts w:ascii="Arial" w:eastAsia="Calibri" w:hAnsi="Arial" w:cs="Arial"/>
          <w:sz w:val="24"/>
          <w:szCs w:val="24"/>
        </w:rPr>
        <w:t>RODO), podajemy następujące informacje: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Rozporządzenie Parlamentu Europejskiego i Rady (UE) 2016/679 z dnia 27</w:t>
      </w:r>
      <w:r w:rsidR="00995ED3">
        <w:rPr>
          <w:rFonts w:ascii="Arial" w:eastAsia="Calibri" w:hAnsi="Arial" w:cs="Arial"/>
          <w:sz w:val="24"/>
          <w:szCs w:val="24"/>
        </w:rPr>
        <w:t> </w:t>
      </w:r>
      <w:r w:rsidRPr="00C260EF">
        <w:rPr>
          <w:rFonts w:ascii="Arial" w:eastAsia="Calibri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</w:t>
      </w:r>
      <w:r w:rsidR="00684738">
        <w:rPr>
          <w:rFonts w:ascii="Arial" w:eastAsia="Calibri" w:hAnsi="Arial" w:cs="Arial"/>
          <w:sz w:val="24"/>
          <w:szCs w:val="24"/>
        </w:rPr>
        <w:t xml:space="preserve">a), </w:t>
      </w:r>
      <w:r w:rsidR="00C260EF">
        <w:rPr>
          <w:rFonts w:ascii="Arial" w:eastAsia="Calibri" w:hAnsi="Arial" w:cs="Arial"/>
          <w:sz w:val="24"/>
          <w:szCs w:val="24"/>
        </w:rPr>
        <w:t>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10 maja 2018 r. o ochronie danych osobowych;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lastRenderedPageBreak/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</w:t>
      </w:r>
      <w:r w:rsidR="006146A5">
        <w:rPr>
          <w:rFonts w:ascii="Arial" w:eastAsia="Calibri" w:hAnsi="Arial" w:cs="Arial"/>
          <w:sz w:val="24"/>
          <w:szCs w:val="24"/>
        </w:rPr>
        <w:t> 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</w:t>
      </w:r>
      <w:r w:rsidR="00E84BFA">
        <w:rPr>
          <w:rFonts w:ascii="Arial" w:eastAsia="Calibri" w:hAnsi="Arial" w:cs="Arial"/>
          <w:sz w:val="24"/>
          <w:szCs w:val="24"/>
        </w:rPr>
        <w:t> </w:t>
      </w:r>
      <w:r w:rsidR="00E115E7">
        <w:rPr>
          <w:rFonts w:ascii="Arial" w:eastAsia="Calibri" w:hAnsi="Arial" w:cs="Arial"/>
          <w:sz w:val="24"/>
          <w:szCs w:val="24"/>
        </w:rPr>
        <w:t>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CA4037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</w:t>
      </w:r>
      <w:r w:rsidR="009204A3" w:rsidRPr="009204A3">
        <w:rPr>
          <w:rFonts w:ascii="Arial" w:eastAsia="Calibri" w:hAnsi="Arial" w:cs="Arial"/>
          <w:b/>
          <w:color w:val="000000" w:themeColor="text1"/>
          <w:sz w:val="24"/>
          <w:szCs w:val="24"/>
        </w:rPr>
        <w:t>PRAWA OSÓB, KTÓRYCH DANE DOTYCZĄ</w:t>
      </w:r>
    </w:p>
    <w:p w:rsidR="00B46A77" w:rsidRPr="00232FAC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5536" w:rsidRPr="00655536">
        <w:rPr>
          <w:rFonts w:ascii="Arial" w:eastAsia="Calibri" w:hAnsi="Arial" w:cs="Arial"/>
          <w:sz w:val="24"/>
          <w:szCs w:val="24"/>
        </w:rPr>
        <w:t>Pani/Panu jako 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760E0E" w:rsidRPr="00760E0E">
        <w:rPr>
          <w:rFonts w:ascii="Arial" w:eastAsia="Calibri" w:hAnsi="Arial" w:cs="Arial"/>
          <w:sz w:val="24"/>
          <w:szCs w:val="24"/>
        </w:rPr>
        <w:t>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613351" w:rsidRPr="00613351">
        <w:rPr>
          <w:rFonts w:ascii="Arial" w:eastAsia="Calibri" w:hAnsi="Arial" w:cs="Arial"/>
          <w:sz w:val="24"/>
          <w:szCs w:val="24"/>
        </w:rPr>
        <w:t>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W ZAKRESIE ZAUTOMATYZOWANEGO PODEJMOWANIA DECYZJI ORAZ PROFILOWANIA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>RODO oraz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>źródło oraz zakres przetwarzanych danych osobowych m.</w:t>
      </w:r>
      <w:r w:rsidR="00ED244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ty na</w:t>
      </w:r>
      <w:r w:rsidR="00C216E0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29" w:rsidRDefault="003F1129" w:rsidP="00715E05">
      <w:pPr>
        <w:spacing w:after="0" w:line="240" w:lineRule="auto"/>
      </w:pPr>
      <w:r>
        <w:separator/>
      </w:r>
    </w:p>
  </w:endnote>
  <w:endnote w:type="continuationSeparator" w:id="0">
    <w:p w:rsidR="003F1129" w:rsidRDefault="003F1129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0441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0441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29" w:rsidRDefault="003F1129" w:rsidP="00715E05">
      <w:pPr>
        <w:spacing w:after="0" w:line="240" w:lineRule="auto"/>
      </w:pPr>
      <w:r>
        <w:separator/>
      </w:r>
    </w:p>
  </w:footnote>
  <w:footnote w:type="continuationSeparator" w:id="0">
    <w:p w:rsidR="003F1129" w:rsidRDefault="003F1129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5817"/>
    <w:rsid w:val="000065BE"/>
    <w:rsid w:val="00011131"/>
    <w:rsid w:val="00013A34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0F7914"/>
    <w:rsid w:val="00104321"/>
    <w:rsid w:val="00107BD1"/>
    <w:rsid w:val="0012183D"/>
    <w:rsid w:val="0013224B"/>
    <w:rsid w:val="00133B4D"/>
    <w:rsid w:val="00134DE2"/>
    <w:rsid w:val="001371C3"/>
    <w:rsid w:val="00142B9C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2F677B"/>
    <w:rsid w:val="00302CF7"/>
    <w:rsid w:val="00322106"/>
    <w:rsid w:val="0032451A"/>
    <w:rsid w:val="003353C8"/>
    <w:rsid w:val="00340FB9"/>
    <w:rsid w:val="00361B9D"/>
    <w:rsid w:val="00362677"/>
    <w:rsid w:val="003A069C"/>
    <w:rsid w:val="003B2702"/>
    <w:rsid w:val="003C0139"/>
    <w:rsid w:val="003C2FB7"/>
    <w:rsid w:val="003C66D8"/>
    <w:rsid w:val="003D4447"/>
    <w:rsid w:val="003F1129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A04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57513"/>
    <w:rsid w:val="005715A9"/>
    <w:rsid w:val="00580990"/>
    <w:rsid w:val="00596125"/>
    <w:rsid w:val="00597008"/>
    <w:rsid w:val="005A2DCF"/>
    <w:rsid w:val="005A44DE"/>
    <w:rsid w:val="005A4DF6"/>
    <w:rsid w:val="005B0475"/>
    <w:rsid w:val="005B6D82"/>
    <w:rsid w:val="005B7F92"/>
    <w:rsid w:val="005C1629"/>
    <w:rsid w:val="00605704"/>
    <w:rsid w:val="00613351"/>
    <w:rsid w:val="006146A5"/>
    <w:rsid w:val="00626FC0"/>
    <w:rsid w:val="00633185"/>
    <w:rsid w:val="006348BF"/>
    <w:rsid w:val="006460CD"/>
    <w:rsid w:val="006536AA"/>
    <w:rsid w:val="00655536"/>
    <w:rsid w:val="00684738"/>
    <w:rsid w:val="00687BFE"/>
    <w:rsid w:val="0069609C"/>
    <w:rsid w:val="006A3258"/>
    <w:rsid w:val="006A7EFE"/>
    <w:rsid w:val="006C1C2F"/>
    <w:rsid w:val="006E74F3"/>
    <w:rsid w:val="006F4165"/>
    <w:rsid w:val="007030B3"/>
    <w:rsid w:val="00715E05"/>
    <w:rsid w:val="00723CDB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2462"/>
    <w:rsid w:val="00775725"/>
    <w:rsid w:val="00796667"/>
    <w:rsid w:val="007C4514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1BFE"/>
    <w:rsid w:val="008626D2"/>
    <w:rsid w:val="0086781D"/>
    <w:rsid w:val="00882944"/>
    <w:rsid w:val="00891B6C"/>
    <w:rsid w:val="008A15A8"/>
    <w:rsid w:val="008A3D78"/>
    <w:rsid w:val="008C645C"/>
    <w:rsid w:val="008E7034"/>
    <w:rsid w:val="008F5FEA"/>
    <w:rsid w:val="0090175D"/>
    <w:rsid w:val="009204A3"/>
    <w:rsid w:val="0092234B"/>
    <w:rsid w:val="00927EBC"/>
    <w:rsid w:val="00932E75"/>
    <w:rsid w:val="0093481C"/>
    <w:rsid w:val="009410F6"/>
    <w:rsid w:val="00946D25"/>
    <w:rsid w:val="00965EC2"/>
    <w:rsid w:val="00972914"/>
    <w:rsid w:val="00976A23"/>
    <w:rsid w:val="0099004D"/>
    <w:rsid w:val="00993011"/>
    <w:rsid w:val="00995ED3"/>
    <w:rsid w:val="009A3DA9"/>
    <w:rsid w:val="009A7421"/>
    <w:rsid w:val="009B45B1"/>
    <w:rsid w:val="009E6152"/>
    <w:rsid w:val="009E7D05"/>
    <w:rsid w:val="009F17D0"/>
    <w:rsid w:val="009F2F8D"/>
    <w:rsid w:val="009F46ED"/>
    <w:rsid w:val="009F657E"/>
    <w:rsid w:val="00A0365A"/>
    <w:rsid w:val="00A036DB"/>
    <w:rsid w:val="00A07B71"/>
    <w:rsid w:val="00A07BBC"/>
    <w:rsid w:val="00A30DA0"/>
    <w:rsid w:val="00A54CF1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1E3"/>
    <w:rsid w:val="00C2029D"/>
    <w:rsid w:val="00C216E0"/>
    <w:rsid w:val="00C25AE6"/>
    <w:rsid w:val="00C260EF"/>
    <w:rsid w:val="00C27499"/>
    <w:rsid w:val="00C50774"/>
    <w:rsid w:val="00C52F46"/>
    <w:rsid w:val="00C601B0"/>
    <w:rsid w:val="00C65874"/>
    <w:rsid w:val="00C81F11"/>
    <w:rsid w:val="00C92E58"/>
    <w:rsid w:val="00C9558A"/>
    <w:rsid w:val="00CA1B55"/>
    <w:rsid w:val="00CA4037"/>
    <w:rsid w:val="00CA5092"/>
    <w:rsid w:val="00CB6C5B"/>
    <w:rsid w:val="00CB6DA4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B6968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19B"/>
    <w:rsid w:val="00E82BDC"/>
    <w:rsid w:val="00E84BFA"/>
    <w:rsid w:val="00E907E2"/>
    <w:rsid w:val="00E92B36"/>
    <w:rsid w:val="00E93488"/>
    <w:rsid w:val="00EB022D"/>
    <w:rsid w:val="00EC3B09"/>
    <w:rsid w:val="00EC7937"/>
    <w:rsid w:val="00ED0E4B"/>
    <w:rsid w:val="00ED244A"/>
    <w:rsid w:val="00ED77EB"/>
    <w:rsid w:val="00EF0C15"/>
    <w:rsid w:val="00EF6C15"/>
    <w:rsid w:val="00F04411"/>
    <w:rsid w:val="00F264EC"/>
    <w:rsid w:val="00F425BF"/>
    <w:rsid w:val="00F428D3"/>
    <w:rsid w:val="00F42CE8"/>
    <w:rsid w:val="00F670BF"/>
    <w:rsid w:val="00F74966"/>
    <w:rsid w:val="00F8253D"/>
    <w:rsid w:val="00F92DDA"/>
    <w:rsid w:val="00FA0C70"/>
    <w:rsid w:val="00FB0623"/>
    <w:rsid w:val="00FC5CCC"/>
    <w:rsid w:val="00FD7FCD"/>
    <w:rsid w:val="00FE4104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A838-C6AD-45CB-B237-F612CF7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Górska Joanna</cp:lastModifiedBy>
  <cp:revision>2</cp:revision>
  <cp:lastPrinted>2021-06-23T06:01:00Z</cp:lastPrinted>
  <dcterms:created xsi:type="dcterms:W3CDTF">2022-11-29T07:46:00Z</dcterms:created>
  <dcterms:modified xsi:type="dcterms:W3CDTF">2022-11-29T07:46:00Z</dcterms:modified>
</cp:coreProperties>
</file>