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42" w:rsidRPr="00595E6F" w:rsidRDefault="005F3542" w:rsidP="005F354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595E6F">
        <w:rPr>
          <w:rFonts w:eastAsia="Times New Roman" w:cstheme="minorHAnsi"/>
          <w:b/>
          <w:sz w:val="24"/>
          <w:szCs w:val="24"/>
          <w:lang w:eastAsia="pl-PL"/>
        </w:rPr>
        <w:t>Obowiązujące uregulowania prawne dla świadczeniodawców realizujących umowę </w:t>
      </w:r>
      <w:r w:rsidRPr="00595E6F">
        <w:rPr>
          <w:rFonts w:eastAsia="Times New Roman" w:cstheme="minorHAnsi"/>
          <w:b/>
          <w:sz w:val="24"/>
          <w:szCs w:val="24"/>
          <w:lang w:eastAsia="pl-PL"/>
        </w:rPr>
        <w:br/>
        <w:t>w rodzaju świadczeń zaopatrzenie w wyroby medyczne</w:t>
      </w:r>
    </w:p>
    <w:p w:rsidR="005F3542" w:rsidRPr="0045249E" w:rsidRDefault="007027A8" w:rsidP="007027A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cstheme="minorHAnsi"/>
          <w:sz w:val="24"/>
          <w:szCs w:val="24"/>
        </w:rPr>
        <w:t>Ustawa</w:t>
      </w:r>
      <w:r w:rsidR="00693844" w:rsidRPr="0045249E">
        <w:rPr>
          <w:rFonts w:cstheme="minorHAnsi"/>
          <w:sz w:val="24"/>
          <w:szCs w:val="24"/>
        </w:rPr>
        <w:t xml:space="preserve"> z dnia </w:t>
      </w:r>
      <w:r w:rsidRPr="0045249E">
        <w:rPr>
          <w:rFonts w:cstheme="minorHAnsi"/>
          <w:sz w:val="24"/>
          <w:szCs w:val="24"/>
        </w:rPr>
        <w:t xml:space="preserve">z dnia 27 sierpnia 2004 r. </w:t>
      </w:r>
      <w:r w:rsidR="00693844" w:rsidRPr="0045249E">
        <w:rPr>
          <w:rFonts w:cstheme="minorHAnsi"/>
          <w:sz w:val="24"/>
          <w:szCs w:val="24"/>
        </w:rPr>
        <w:t>o świadczeniach o</w:t>
      </w:r>
      <w:r w:rsidRPr="0045249E">
        <w:rPr>
          <w:rFonts w:cstheme="minorHAnsi"/>
          <w:sz w:val="24"/>
          <w:szCs w:val="24"/>
        </w:rPr>
        <w:t xml:space="preserve">pieki zdrowotnej finansowanych </w:t>
      </w:r>
      <w:r w:rsidR="00693844" w:rsidRPr="0045249E">
        <w:rPr>
          <w:rFonts w:cstheme="minorHAnsi"/>
          <w:sz w:val="24"/>
          <w:szCs w:val="24"/>
        </w:rPr>
        <w:t>ze środków publicznych (</w:t>
      </w:r>
      <w:r w:rsidR="00693844" w:rsidRPr="0045249E">
        <w:rPr>
          <w:rFonts w:cstheme="minorHAnsi"/>
          <w:bCs/>
          <w:sz w:val="24"/>
          <w:szCs w:val="24"/>
        </w:rPr>
        <w:t>t</w:t>
      </w:r>
      <w:r w:rsidRPr="0045249E">
        <w:rPr>
          <w:rFonts w:cstheme="minorHAnsi"/>
          <w:bCs/>
          <w:sz w:val="24"/>
          <w:szCs w:val="24"/>
        </w:rPr>
        <w:t>. jedn.</w:t>
      </w:r>
      <w:r w:rsidR="00693844" w:rsidRPr="0045249E">
        <w:rPr>
          <w:rFonts w:cstheme="minorHAnsi"/>
          <w:bCs/>
          <w:sz w:val="24"/>
          <w:szCs w:val="24"/>
        </w:rPr>
        <w:t xml:space="preserve"> Dz. U. z 2025 poz. 1461</w:t>
      </w:r>
      <w:r w:rsidR="00C02FEC">
        <w:rPr>
          <w:rFonts w:cstheme="minorHAnsi"/>
          <w:bCs/>
          <w:sz w:val="24"/>
          <w:szCs w:val="24"/>
        </w:rPr>
        <w:t xml:space="preserve"> ze zm.</w:t>
      </w:r>
      <w:bookmarkStart w:id="0" w:name="_GoBack"/>
      <w:bookmarkEnd w:id="0"/>
      <w:r w:rsidR="00693844" w:rsidRPr="0045249E">
        <w:rPr>
          <w:rFonts w:cstheme="minorHAnsi"/>
          <w:bCs/>
          <w:sz w:val="24"/>
          <w:szCs w:val="24"/>
        </w:rPr>
        <w:t>)</w:t>
      </w:r>
      <w:r w:rsidRPr="0045249E">
        <w:rPr>
          <w:rFonts w:eastAsia="Times New Roman" w:cstheme="minorHAnsi"/>
          <w:sz w:val="24"/>
          <w:szCs w:val="24"/>
          <w:lang w:eastAsia="pl-PL"/>
        </w:rPr>
        <w:t>;</w:t>
      </w:r>
    </w:p>
    <w:p w:rsidR="005F3542" w:rsidRPr="0045249E" w:rsidRDefault="005F3542" w:rsidP="007027A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eastAsia="Times New Roman" w:cstheme="minorHAnsi"/>
          <w:sz w:val="24"/>
          <w:szCs w:val="24"/>
          <w:lang w:eastAsia="pl-PL"/>
        </w:rPr>
        <w:t xml:space="preserve">Ustawa </w:t>
      </w:r>
      <w:r w:rsidR="007027A8" w:rsidRPr="0045249E">
        <w:rPr>
          <w:sz w:val="24"/>
          <w:szCs w:val="24"/>
        </w:rPr>
        <w:t>z dnia 7 kwietnia 2022 r.</w:t>
      </w:r>
      <w:r w:rsidR="007027A8" w:rsidRPr="0045249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5249E">
        <w:rPr>
          <w:rFonts w:eastAsia="Times New Roman" w:cstheme="minorHAnsi"/>
          <w:sz w:val="24"/>
          <w:szCs w:val="24"/>
          <w:lang w:eastAsia="pl-PL"/>
        </w:rPr>
        <w:t>o wy</w:t>
      </w:r>
      <w:r w:rsidR="008E4BA4" w:rsidRPr="0045249E">
        <w:rPr>
          <w:rFonts w:eastAsia="Times New Roman" w:cstheme="minorHAnsi"/>
          <w:sz w:val="24"/>
          <w:szCs w:val="24"/>
          <w:lang w:eastAsia="pl-PL"/>
        </w:rPr>
        <w:t>robach medycznych  (</w:t>
      </w:r>
      <w:r w:rsidR="007027A8" w:rsidRPr="0045249E">
        <w:rPr>
          <w:rFonts w:eastAsia="Times New Roman" w:cstheme="minorHAnsi"/>
          <w:sz w:val="24"/>
          <w:szCs w:val="24"/>
          <w:lang w:eastAsia="pl-PL"/>
        </w:rPr>
        <w:t>t. jedn. Dz.U. z 2024 r. poz. 1620 ze zm.);</w:t>
      </w:r>
    </w:p>
    <w:p w:rsidR="00831140" w:rsidRPr="0045249E" w:rsidRDefault="007027A8" w:rsidP="0083114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cstheme="minorHAnsi"/>
          <w:sz w:val="24"/>
          <w:szCs w:val="24"/>
        </w:rPr>
        <w:t>Ustawa</w:t>
      </w:r>
      <w:r w:rsidR="00693844" w:rsidRPr="0045249E">
        <w:rPr>
          <w:rFonts w:cstheme="minorHAnsi"/>
          <w:sz w:val="24"/>
          <w:szCs w:val="24"/>
        </w:rPr>
        <w:t xml:space="preserve"> </w:t>
      </w:r>
      <w:r w:rsidRPr="0045249E">
        <w:rPr>
          <w:sz w:val="24"/>
          <w:szCs w:val="24"/>
        </w:rPr>
        <w:t>z dnia 12 maja 2011 r.</w:t>
      </w:r>
      <w:r w:rsidRPr="0045249E">
        <w:rPr>
          <w:rFonts w:cstheme="minorHAnsi"/>
          <w:sz w:val="24"/>
          <w:szCs w:val="24"/>
        </w:rPr>
        <w:t xml:space="preserve"> </w:t>
      </w:r>
      <w:r w:rsidR="00693844" w:rsidRPr="0045249E">
        <w:rPr>
          <w:rFonts w:cstheme="minorHAnsi"/>
          <w:sz w:val="24"/>
          <w:szCs w:val="24"/>
        </w:rPr>
        <w:t xml:space="preserve">o refundacji leków, środków spożywczych specjalnego przeznaczenia żywieniowego oraz wyrobów medycznych </w:t>
      </w:r>
      <w:r w:rsidR="00693844" w:rsidRPr="0045249E">
        <w:rPr>
          <w:rFonts w:eastAsia="Times New Roman" w:cstheme="minorHAnsi"/>
          <w:sz w:val="24"/>
          <w:szCs w:val="24"/>
          <w:lang w:eastAsia="pl-PL"/>
        </w:rPr>
        <w:t>(</w:t>
      </w:r>
      <w:r w:rsidRPr="0045249E">
        <w:rPr>
          <w:rFonts w:eastAsia="Times New Roman" w:cstheme="minorHAnsi"/>
          <w:sz w:val="24"/>
          <w:szCs w:val="24"/>
          <w:lang w:eastAsia="pl-PL"/>
        </w:rPr>
        <w:t xml:space="preserve">t. jedn. </w:t>
      </w:r>
      <w:r w:rsidR="00693844" w:rsidRPr="0045249E">
        <w:rPr>
          <w:rFonts w:eastAsia="Times New Roman" w:cstheme="minorHAnsi"/>
          <w:sz w:val="24"/>
          <w:szCs w:val="24"/>
          <w:lang w:eastAsia="pl-PL"/>
        </w:rPr>
        <w:t>Dz. U. z 2025 poz. 907</w:t>
      </w:r>
      <w:r w:rsidRPr="0045249E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="00831140" w:rsidRPr="0045249E">
        <w:rPr>
          <w:rFonts w:eastAsia="Times New Roman" w:cstheme="minorHAnsi"/>
          <w:sz w:val="24"/>
          <w:szCs w:val="24"/>
          <w:lang w:eastAsia="pl-PL"/>
        </w:rPr>
        <w:t>);</w:t>
      </w:r>
    </w:p>
    <w:p w:rsidR="00831140" w:rsidRPr="0045249E" w:rsidRDefault="005F3542" w:rsidP="0083114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eastAsia="Times New Roman" w:cstheme="minorHAnsi"/>
          <w:sz w:val="24"/>
          <w:szCs w:val="24"/>
          <w:lang w:eastAsia="pl-PL"/>
        </w:rPr>
        <w:t>Ustawa o działalności leczniczej z dnia 1</w:t>
      </w:r>
      <w:r w:rsidR="003C1A3F" w:rsidRPr="0045249E">
        <w:rPr>
          <w:rFonts w:eastAsia="Times New Roman" w:cstheme="minorHAnsi"/>
          <w:sz w:val="24"/>
          <w:szCs w:val="24"/>
          <w:lang w:eastAsia="pl-PL"/>
        </w:rPr>
        <w:t xml:space="preserve">5 kwietnia 2011 r. </w:t>
      </w:r>
      <w:r w:rsidR="00831140" w:rsidRPr="0045249E">
        <w:rPr>
          <w:rFonts w:eastAsia="Times New Roman" w:cstheme="minorHAnsi"/>
          <w:sz w:val="24"/>
          <w:szCs w:val="24"/>
          <w:lang w:eastAsia="pl-PL"/>
        </w:rPr>
        <w:t>(</w:t>
      </w:r>
      <w:r w:rsidR="0045249E">
        <w:rPr>
          <w:rFonts w:eastAsia="Times New Roman" w:cstheme="minorHAnsi"/>
          <w:sz w:val="24"/>
          <w:szCs w:val="24"/>
          <w:lang w:eastAsia="pl-PL"/>
        </w:rPr>
        <w:t xml:space="preserve">t. jedn. </w:t>
      </w:r>
      <w:r w:rsidR="00831140" w:rsidRPr="0045249E">
        <w:rPr>
          <w:rFonts w:eastAsia="Times New Roman" w:cstheme="minorHAnsi"/>
          <w:sz w:val="24"/>
          <w:szCs w:val="24"/>
          <w:lang w:eastAsia="pl-PL"/>
        </w:rPr>
        <w:t xml:space="preserve">Dz.U. z 2025 r. poz. 450 ze zm.) </w:t>
      </w:r>
    </w:p>
    <w:p w:rsidR="00693844" w:rsidRPr="0045249E" w:rsidRDefault="00693844" w:rsidP="00831140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cstheme="minorHAnsi"/>
          <w:sz w:val="24"/>
          <w:szCs w:val="24"/>
        </w:rPr>
        <w:t xml:space="preserve">Rozporządzenie Ministra Zdrowia z </w:t>
      </w:r>
      <w:r w:rsidR="00831140" w:rsidRPr="0045249E">
        <w:rPr>
          <w:rFonts w:cstheme="minorHAnsi"/>
          <w:sz w:val="24"/>
          <w:szCs w:val="24"/>
        </w:rPr>
        <w:t>dnia</w:t>
      </w:r>
      <w:r w:rsidR="00831140" w:rsidRPr="0045249E">
        <w:rPr>
          <w:sz w:val="24"/>
          <w:szCs w:val="24"/>
        </w:rPr>
        <w:t xml:space="preserve"> 8 września 2015 r.</w:t>
      </w:r>
      <w:r w:rsidR="00831140" w:rsidRPr="0045249E">
        <w:rPr>
          <w:rFonts w:cstheme="minorHAnsi"/>
          <w:sz w:val="24"/>
          <w:szCs w:val="24"/>
        </w:rPr>
        <w:t xml:space="preserve"> </w:t>
      </w:r>
      <w:r w:rsidRPr="0045249E">
        <w:rPr>
          <w:rFonts w:cstheme="minorHAnsi"/>
          <w:sz w:val="24"/>
          <w:szCs w:val="24"/>
        </w:rPr>
        <w:t>w sprawie ogólnych warunków umów o udzielanie świadczeń opieki zdrowotnej (t</w:t>
      </w:r>
      <w:r w:rsidR="0045249E">
        <w:rPr>
          <w:rFonts w:cstheme="minorHAnsi"/>
          <w:sz w:val="24"/>
          <w:szCs w:val="24"/>
        </w:rPr>
        <w:t>. jedn</w:t>
      </w:r>
      <w:r w:rsidRPr="0045249E">
        <w:rPr>
          <w:rFonts w:cstheme="minorHAnsi"/>
          <w:sz w:val="24"/>
          <w:szCs w:val="24"/>
        </w:rPr>
        <w:t>. Dz. U. z 2025 poz. 400</w:t>
      </w:r>
      <w:r w:rsidR="00831140" w:rsidRPr="0045249E">
        <w:rPr>
          <w:rFonts w:cstheme="minorHAnsi"/>
          <w:sz w:val="24"/>
          <w:szCs w:val="24"/>
        </w:rPr>
        <w:t xml:space="preserve"> ze zm.</w:t>
      </w:r>
      <w:r w:rsidRPr="0045249E">
        <w:rPr>
          <w:rFonts w:cstheme="minorHAnsi"/>
          <w:sz w:val="24"/>
          <w:szCs w:val="24"/>
        </w:rPr>
        <w:t>)</w:t>
      </w:r>
      <w:r w:rsidR="00831140" w:rsidRPr="0045249E">
        <w:rPr>
          <w:rFonts w:cstheme="minorHAnsi"/>
          <w:sz w:val="24"/>
          <w:szCs w:val="24"/>
        </w:rPr>
        <w:t>;</w:t>
      </w:r>
    </w:p>
    <w:p w:rsidR="0045249E" w:rsidRDefault="005F3542" w:rsidP="0045249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eastAsia="Times New Roman" w:cstheme="minorHAnsi"/>
          <w:sz w:val="24"/>
          <w:szCs w:val="24"/>
          <w:lang w:eastAsia="pl-PL"/>
        </w:rPr>
        <w:t xml:space="preserve">Rozporządzenie Ministra Zdrowia z dnia 12 grudnia 2013 r. w sprawie szczegółowych wymagań, jakim powinien odpowiadać lokal podmiotu wykonującego czynności </w:t>
      </w:r>
      <w:r w:rsidRPr="0045249E">
        <w:rPr>
          <w:rFonts w:eastAsia="Times New Roman" w:cstheme="minorHAnsi"/>
          <w:sz w:val="24"/>
          <w:szCs w:val="24"/>
          <w:lang w:eastAsia="pl-PL"/>
        </w:rPr>
        <w:br/>
        <w:t>z zakresu zaopatrzenia w wyroby medyczne dostępne na zleceni</w:t>
      </w:r>
      <w:r w:rsidR="00831140" w:rsidRPr="0045249E">
        <w:rPr>
          <w:rFonts w:eastAsia="Times New Roman" w:cstheme="minorHAnsi"/>
          <w:sz w:val="24"/>
          <w:szCs w:val="24"/>
          <w:lang w:eastAsia="pl-PL"/>
        </w:rPr>
        <w:t>e (Dz. U. z 2013 r. poz. 1570);</w:t>
      </w:r>
    </w:p>
    <w:p w:rsidR="0045249E" w:rsidRPr="0045249E" w:rsidRDefault="0045249E" w:rsidP="0045249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cstheme="minorHAnsi"/>
          <w:sz w:val="24"/>
          <w:szCs w:val="24"/>
        </w:rPr>
        <w:t>R</w:t>
      </w:r>
      <w:r w:rsidR="00693844" w:rsidRPr="0045249E">
        <w:rPr>
          <w:rFonts w:cstheme="minorHAnsi"/>
          <w:sz w:val="24"/>
          <w:szCs w:val="24"/>
        </w:rPr>
        <w:t xml:space="preserve">ozporządzenia Ministra Zdrowia </w:t>
      </w:r>
      <w:r w:rsidR="00831140" w:rsidRPr="0045249E">
        <w:rPr>
          <w:sz w:val="24"/>
          <w:szCs w:val="24"/>
        </w:rPr>
        <w:t xml:space="preserve">z dnia 29 maja 2017 r. </w:t>
      </w:r>
      <w:r w:rsidR="00693844" w:rsidRPr="0045249E">
        <w:rPr>
          <w:rFonts w:cstheme="minorHAnsi"/>
          <w:sz w:val="24"/>
          <w:szCs w:val="24"/>
        </w:rPr>
        <w:t>w sprawie wykazu wyrobów medycznyc</w:t>
      </w:r>
      <w:r w:rsidRPr="0045249E">
        <w:rPr>
          <w:rFonts w:cstheme="minorHAnsi"/>
          <w:sz w:val="24"/>
          <w:szCs w:val="24"/>
        </w:rPr>
        <w:t xml:space="preserve">h wydawanych na zlecenie (t. jedn. </w:t>
      </w:r>
      <w:r w:rsidR="00693844" w:rsidRPr="0045249E">
        <w:rPr>
          <w:rFonts w:cstheme="minorHAnsi"/>
          <w:sz w:val="24"/>
          <w:szCs w:val="24"/>
        </w:rPr>
        <w:t>Dz. U. 2025 poz. 1038</w:t>
      </w:r>
      <w:r w:rsidR="00693844" w:rsidRPr="0045249E">
        <w:rPr>
          <w:rFonts w:cstheme="minorHAnsi"/>
          <w:color w:val="1A1A1A"/>
          <w:sz w:val="24"/>
          <w:szCs w:val="24"/>
        </w:rPr>
        <w:t>)</w:t>
      </w:r>
      <w:r>
        <w:t>;</w:t>
      </w:r>
    </w:p>
    <w:p w:rsidR="0045249E" w:rsidRDefault="005F3542" w:rsidP="0045249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eastAsia="Times New Roman" w:cstheme="minorHAnsi"/>
          <w:sz w:val="24"/>
          <w:szCs w:val="24"/>
          <w:lang w:eastAsia="pl-PL"/>
        </w:rPr>
        <w:t xml:space="preserve">Rozporządzenie Ministra Finansów z dnia 22 grudnia 2011 r. w sprawie obowiązkowego ubezpieczenia odpowiedzialności cywilnej świadczeniodawcy niebędącego podmiotem wykonującym działalność leczniczą, udzielającego świadczeń opieki zdrowotnej (Dz. U. z 2011 r. nr </w:t>
      </w:r>
      <w:r w:rsidR="0045249E">
        <w:rPr>
          <w:rFonts w:eastAsia="Times New Roman" w:cstheme="minorHAnsi"/>
          <w:sz w:val="24"/>
          <w:szCs w:val="24"/>
          <w:lang w:eastAsia="pl-PL"/>
        </w:rPr>
        <w:t>293 poz. 1728);</w:t>
      </w:r>
    </w:p>
    <w:p w:rsidR="005F3542" w:rsidRPr="0045249E" w:rsidRDefault="005F3542" w:rsidP="00A53B0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5249E">
        <w:rPr>
          <w:rFonts w:eastAsia="Times New Roman" w:cstheme="minorHAnsi"/>
          <w:sz w:val="24"/>
          <w:szCs w:val="24"/>
          <w:lang w:eastAsia="pl-PL"/>
        </w:rPr>
        <w:t>Rozporządzenie Ministra Finansów z dnia 29 kwietnia 2019 r. w sprawie obowiązkowego ubezpieczenia odpowiedzialności cywilnej podmiotu wykonującego działalność leczniczą (</w:t>
      </w:r>
      <w:r w:rsidR="00A53B0A">
        <w:rPr>
          <w:rFonts w:eastAsia="Times New Roman" w:cstheme="minorHAnsi"/>
          <w:sz w:val="24"/>
          <w:szCs w:val="24"/>
          <w:lang w:eastAsia="pl-PL"/>
        </w:rPr>
        <w:t>t. jedn. Dz.U. z 2025 r. poz. 272</w:t>
      </w:r>
      <w:r w:rsidRPr="0045249E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:rsidR="005F3542" w:rsidRPr="00595E6F" w:rsidRDefault="00C02FEC" w:rsidP="0069384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hyperlink r:id="rId5" w:history="1">
        <w:r w:rsidR="005F3542" w:rsidRPr="00595E6F">
          <w:rPr>
            <w:rStyle w:val="Hipercze"/>
            <w:rFonts w:eastAsia="Times New Roman" w:cstheme="minorHAnsi"/>
            <w:color w:val="0000FF"/>
            <w:sz w:val="24"/>
            <w:szCs w:val="24"/>
            <w:lang w:eastAsia="pl-PL"/>
          </w:rPr>
          <w:t>Zarządzenie nr 26/2022/DSOZ</w:t>
        </w:r>
      </w:hyperlink>
      <w:r w:rsidR="005F3542" w:rsidRPr="00595E6F">
        <w:rPr>
          <w:rFonts w:eastAsia="Times New Roman" w:cstheme="minorHAnsi"/>
          <w:sz w:val="24"/>
          <w:szCs w:val="24"/>
          <w:lang w:eastAsia="pl-PL"/>
        </w:rPr>
        <w:t xml:space="preserve"> Prezesa Narodowego Funduszu Zdrowia z dnia 4 marca 2022 r. w sprawie warunków zawierania i realizacji umów w rodzaju świadczeń</w:t>
      </w:r>
      <w:r w:rsidR="003C1A3F" w:rsidRPr="00595E6F">
        <w:rPr>
          <w:rFonts w:eastAsia="Times New Roman" w:cstheme="minorHAnsi"/>
          <w:sz w:val="24"/>
          <w:szCs w:val="24"/>
          <w:lang w:eastAsia="pl-PL"/>
        </w:rPr>
        <w:t xml:space="preserve"> zaopatrzenie w wyroby medyczne zmienione:</w:t>
      </w:r>
    </w:p>
    <w:p w:rsidR="003C1A3F" w:rsidRPr="00595E6F" w:rsidRDefault="003C1A3F" w:rsidP="00693844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 xml:space="preserve">- zarządzeniem nr </w:t>
      </w:r>
      <w:r w:rsidR="00035C5D" w:rsidRPr="00595E6F">
        <w:rPr>
          <w:rFonts w:eastAsia="Times New Roman" w:cstheme="minorHAnsi"/>
          <w:sz w:val="24"/>
          <w:szCs w:val="24"/>
          <w:lang w:eastAsia="pl-PL"/>
        </w:rPr>
        <w:t>74/2022/DSOZ Prezesa Narodowego Funduszu Zdrowia z dnia 3 czerwca 2022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035C5D" w:rsidRPr="00595E6F" w:rsidRDefault="00035C5D" w:rsidP="00693844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>- zarządzeniem nr 158/2022/DSOZ Prezesa Narodowego Funduszu Zdrowia z dnia 2 grudnia 2022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035C5D" w:rsidRPr="00595E6F" w:rsidRDefault="00035C5D" w:rsidP="00693844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>- zarządzeniem nr 98/2023/DSOZ Prezesa Narodowego Funduszu Zdrowia z dnia 26 czerwca 2023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035C5D" w:rsidRPr="00595E6F" w:rsidRDefault="00035C5D" w:rsidP="00693844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>- zarządzeniem nr 177/2023/DSOZ Prezesa Narodowego Funduszu Zdrowia z dnia 6 grudnia 2023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035C5D" w:rsidRPr="00595E6F" w:rsidRDefault="00035C5D" w:rsidP="00693844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>- zarządzeniem nr 77/2024/DSOZ Prezesa Narodowego Funduszu Zdrowia z dnia 2 sierpnia 2024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4106E4" w:rsidRPr="00595E6F" w:rsidRDefault="004106E4" w:rsidP="00595E6F">
      <w:pPr>
        <w:spacing w:after="0" w:line="240" w:lineRule="auto"/>
        <w:ind w:left="788"/>
        <w:rPr>
          <w:rFonts w:eastAsia="Times New Roman" w:cstheme="minorHAnsi"/>
          <w:sz w:val="24"/>
          <w:szCs w:val="24"/>
          <w:lang w:eastAsia="pl-PL"/>
        </w:rPr>
      </w:pPr>
      <w:r w:rsidRPr="00595E6F">
        <w:rPr>
          <w:rFonts w:eastAsia="Times New Roman" w:cstheme="minorHAnsi"/>
          <w:sz w:val="24"/>
          <w:szCs w:val="24"/>
          <w:lang w:eastAsia="pl-PL"/>
        </w:rPr>
        <w:t>- zarządzeniem nr 115/2024/DSOZ Prezesa Narodowego Funduszu Zdrowia z dnia 10 grudnia 2024 r.</w:t>
      </w:r>
      <w:r w:rsidR="00AB7E57">
        <w:rPr>
          <w:rFonts w:eastAsia="Times New Roman" w:cstheme="minorHAnsi"/>
          <w:sz w:val="24"/>
          <w:szCs w:val="24"/>
          <w:lang w:eastAsia="pl-PL"/>
        </w:rPr>
        <w:t>;</w:t>
      </w:r>
    </w:p>
    <w:p w:rsidR="00AB7E57" w:rsidRDefault="00C02FEC" w:rsidP="00AB7E57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hyperlink r:id="rId6" w:history="1">
        <w:r w:rsidR="005F3542" w:rsidRPr="00595E6F">
          <w:rPr>
            <w:rStyle w:val="Hipercze"/>
            <w:rFonts w:eastAsia="Times New Roman" w:cstheme="minorHAnsi"/>
            <w:color w:val="0000FF"/>
            <w:sz w:val="24"/>
            <w:szCs w:val="24"/>
            <w:lang w:eastAsia="pl-PL"/>
          </w:rPr>
          <w:t>Zarządzenie Nr 57/2020/DSOZ</w:t>
        </w:r>
      </w:hyperlink>
      <w:r w:rsidR="005F3542" w:rsidRPr="00595E6F">
        <w:rPr>
          <w:rFonts w:eastAsia="Times New Roman" w:cstheme="minorHAnsi"/>
          <w:sz w:val="24"/>
          <w:szCs w:val="24"/>
          <w:lang w:eastAsia="pl-PL"/>
        </w:rPr>
        <w:t xml:space="preserve"> z dnia 14 kwietnia 2020 r. zmieniające zarządzenie Prezesa Narodowego Funduszu Zdrowia w sprawie korzystania z Porta</w:t>
      </w:r>
      <w:r w:rsidR="00AB7E57">
        <w:rPr>
          <w:rFonts w:eastAsia="Times New Roman" w:cstheme="minorHAnsi"/>
          <w:sz w:val="24"/>
          <w:szCs w:val="24"/>
          <w:lang w:eastAsia="pl-PL"/>
        </w:rPr>
        <w:t>lu Narodowego Funduszu Zdrowia zmienione:</w:t>
      </w:r>
    </w:p>
    <w:p w:rsidR="00AB7E57" w:rsidRPr="00AB7E57" w:rsidRDefault="00AB7E57" w:rsidP="00AB7E57">
      <w:pPr>
        <w:spacing w:after="0" w:line="24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- zarządzeniem Nr 178/2023/DGL </w:t>
      </w:r>
      <w:r w:rsidRPr="00AB7E57">
        <w:rPr>
          <w:rFonts w:eastAsia="Times New Roman" w:cstheme="minorHAnsi"/>
          <w:sz w:val="24"/>
          <w:szCs w:val="24"/>
          <w:lang w:eastAsia="pl-PL"/>
        </w:rPr>
        <w:t xml:space="preserve">Prezesa </w:t>
      </w:r>
      <w:r>
        <w:rPr>
          <w:rFonts w:eastAsia="Times New Roman" w:cstheme="minorHAnsi"/>
          <w:sz w:val="24"/>
          <w:szCs w:val="24"/>
          <w:lang w:eastAsia="pl-PL"/>
        </w:rPr>
        <w:t xml:space="preserve">Narodowego Funduszu Zdrowia </w:t>
      </w:r>
      <w:r w:rsidRPr="00AB7E57">
        <w:rPr>
          <w:rFonts w:eastAsia="Times New Roman" w:cstheme="minorHAnsi"/>
          <w:sz w:val="24"/>
          <w:szCs w:val="24"/>
          <w:lang w:eastAsia="pl-PL"/>
        </w:rPr>
        <w:t>z dnia 6 grudnia 2023 r.</w:t>
      </w:r>
      <w:r w:rsidRPr="00AB7E57">
        <w:rPr>
          <w:rFonts w:eastAsia="Times New Roman" w:cstheme="minorHAnsi"/>
          <w:sz w:val="24"/>
          <w:szCs w:val="24"/>
          <w:lang w:eastAsia="pl-PL"/>
        </w:rPr>
        <w:br/>
      </w:r>
    </w:p>
    <w:sectPr w:rsidR="00AB7E57" w:rsidRPr="00AB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0C7"/>
    <w:multiLevelType w:val="multilevel"/>
    <w:tmpl w:val="6A0EF4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4E4B0B"/>
    <w:multiLevelType w:val="multilevel"/>
    <w:tmpl w:val="6A0EF4D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42"/>
    <w:rsid w:val="00035C5D"/>
    <w:rsid w:val="000C4624"/>
    <w:rsid w:val="002E3126"/>
    <w:rsid w:val="003C1A3F"/>
    <w:rsid w:val="004106E4"/>
    <w:rsid w:val="0045249E"/>
    <w:rsid w:val="00595E6F"/>
    <w:rsid w:val="005F3542"/>
    <w:rsid w:val="00693844"/>
    <w:rsid w:val="007027A8"/>
    <w:rsid w:val="00831140"/>
    <w:rsid w:val="008B7F59"/>
    <w:rsid w:val="008E4BA4"/>
    <w:rsid w:val="009462C9"/>
    <w:rsid w:val="00A53B0A"/>
    <w:rsid w:val="00AB7E57"/>
    <w:rsid w:val="00C02FEC"/>
    <w:rsid w:val="00CA3655"/>
    <w:rsid w:val="00E3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E44C"/>
  <w15:chartTrackingRefBased/>
  <w15:docId w15:val="{0037B977-91E6-4D0A-8695-FF4141BE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54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54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C462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0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fz.gov.pl/zarzadzenia-prezesa/zarzadzenia-prezesa-nfz/zarzadzenie-nr-572020dsoz,7168.html" TargetMode="External"/><Relationship Id="rId5" Type="http://schemas.openxmlformats.org/officeDocument/2006/relationships/hyperlink" Target="https://www.nfz.gov.pl/zarzadzenia-prezesa/zarzadzenia-prezesa-nfz/zarzadzenie-nr-1312019dsoz,702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Leszczyńska-Wołoszyn Iwona</dc:creator>
  <cp:keywords/>
  <dc:description/>
  <cp:lastModifiedBy>Górska Joanna</cp:lastModifiedBy>
  <cp:revision>8</cp:revision>
  <dcterms:created xsi:type="dcterms:W3CDTF">2025-11-14T06:01:00Z</dcterms:created>
  <dcterms:modified xsi:type="dcterms:W3CDTF">2025-11-17T08:10:00Z</dcterms:modified>
</cp:coreProperties>
</file>